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77B" w:rsidRDefault="00FD11F7" w:rsidP="00FD11F7">
      <w:pPr>
        <w:jc w:val="left"/>
        <w:rPr>
          <w:b/>
          <w:sz w:val="32"/>
        </w:rPr>
      </w:pPr>
      <w:r>
        <w:rPr>
          <w:b/>
          <w:sz w:val="32"/>
        </w:rPr>
        <w:t>Introduction</w:t>
      </w:r>
    </w:p>
    <w:p w:rsidR="00FD11F7" w:rsidRDefault="00FD11F7" w:rsidP="00FD11F7">
      <w:pPr>
        <w:jc w:val="left"/>
        <w:rPr>
          <w:b/>
          <w:sz w:val="32"/>
        </w:rPr>
      </w:pPr>
    </w:p>
    <w:p w:rsidR="00FD11F7" w:rsidRDefault="00FD11F7" w:rsidP="003A59A8">
      <w:pPr>
        <w:spacing w:line="360" w:lineRule="auto"/>
        <w:jc w:val="left"/>
        <w:rPr>
          <w:sz w:val="24"/>
        </w:rPr>
      </w:pPr>
      <w:r>
        <w:rPr>
          <w:sz w:val="24"/>
        </w:rPr>
        <w:t>The purpose of this example is to show you how an academic document should look. Notice that I am using a normal and professional looking font. I prefer ‘Calibri’, but you might opt for a more traditional font like ‘Times New Roman’ or ‘Ariel’. Whichever you choose, be consistent!</w:t>
      </w:r>
    </w:p>
    <w:p w:rsidR="003A59A8" w:rsidRDefault="003A59A8" w:rsidP="003A59A8">
      <w:pPr>
        <w:spacing w:line="360" w:lineRule="auto"/>
        <w:jc w:val="left"/>
        <w:rPr>
          <w:sz w:val="24"/>
        </w:rPr>
      </w:pPr>
    </w:p>
    <w:p w:rsidR="00AA2EE1" w:rsidRDefault="00FD11F7" w:rsidP="003A59A8">
      <w:pPr>
        <w:spacing w:line="360" w:lineRule="auto"/>
        <w:jc w:val="left"/>
        <w:rPr>
          <w:sz w:val="24"/>
        </w:rPr>
      </w:pPr>
      <w:r>
        <w:rPr>
          <w:sz w:val="24"/>
        </w:rPr>
        <w:t xml:space="preserve">Note that to start a new paragraph, all I have done is </w:t>
      </w:r>
      <w:r w:rsidR="003A59A8">
        <w:rPr>
          <w:sz w:val="24"/>
        </w:rPr>
        <w:t>left</w:t>
      </w:r>
      <w:r>
        <w:rPr>
          <w:sz w:val="24"/>
        </w:rPr>
        <w:t xml:space="preserve"> one line between this and the previous. </w:t>
      </w:r>
    </w:p>
    <w:p w:rsidR="00FD11F7" w:rsidRDefault="00FD11F7" w:rsidP="00AA2EE1">
      <w:pPr>
        <w:spacing w:line="360" w:lineRule="auto"/>
        <w:ind w:firstLine="720"/>
        <w:jc w:val="left"/>
        <w:rPr>
          <w:sz w:val="24"/>
        </w:rPr>
      </w:pPr>
      <w:r>
        <w:rPr>
          <w:sz w:val="24"/>
        </w:rPr>
        <w:t xml:space="preserve">No need to indent! This is also ideally how you should structure your exam answers, but we’ll talk about that </w:t>
      </w:r>
      <w:r w:rsidR="003A59A8">
        <w:rPr>
          <w:sz w:val="24"/>
        </w:rPr>
        <w:t>later.</w:t>
      </w:r>
    </w:p>
    <w:p w:rsidR="00FD11F7" w:rsidRDefault="00FD11F7" w:rsidP="003A59A8">
      <w:pPr>
        <w:spacing w:line="360" w:lineRule="auto"/>
        <w:jc w:val="left"/>
        <w:rPr>
          <w:sz w:val="24"/>
        </w:rPr>
      </w:pPr>
    </w:p>
    <w:p w:rsidR="00FD11F7" w:rsidRDefault="00FD11F7" w:rsidP="003A59A8">
      <w:pPr>
        <w:spacing w:line="360" w:lineRule="auto"/>
        <w:jc w:val="left"/>
        <w:rPr>
          <w:sz w:val="24"/>
        </w:rPr>
      </w:pPr>
      <w:r>
        <w:rPr>
          <w:sz w:val="24"/>
        </w:rPr>
        <w:t>You will have also noticed that I have use</w:t>
      </w:r>
      <w:r w:rsidR="003A59A8">
        <w:rPr>
          <w:sz w:val="24"/>
        </w:rPr>
        <w:t>d</w:t>
      </w:r>
      <w:r>
        <w:rPr>
          <w:sz w:val="24"/>
        </w:rPr>
        <w:t xml:space="preserve"> 1.5 </w:t>
      </w:r>
      <w:proofErr w:type="gramStart"/>
      <w:r>
        <w:rPr>
          <w:sz w:val="24"/>
        </w:rPr>
        <w:t>line</w:t>
      </w:r>
      <w:proofErr w:type="gramEnd"/>
      <w:r>
        <w:rPr>
          <w:sz w:val="24"/>
        </w:rPr>
        <w:t xml:space="preserve"> spacing instead of the usual 1.0. As well as making it look like you’ve written LOADS (PS. you probably shouldn’t use uppercase words for emphasis, use </w:t>
      </w:r>
      <w:r w:rsidRPr="00FD11F7">
        <w:rPr>
          <w:b/>
          <w:sz w:val="24"/>
        </w:rPr>
        <w:t>bold</w:t>
      </w:r>
      <w:r>
        <w:rPr>
          <w:sz w:val="24"/>
        </w:rPr>
        <w:t xml:space="preserve">, </w:t>
      </w:r>
      <w:r w:rsidRPr="00FD11F7">
        <w:rPr>
          <w:i/>
          <w:sz w:val="24"/>
        </w:rPr>
        <w:t>italics</w:t>
      </w:r>
      <w:r>
        <w:rPr>
          <w:sz w:val="24"/>
        </w:rPr>
        <w:t xml:space="preserve">, or </w:t>
      </w:r>
      <w:r w:rsidRPr="00FD11F7">
        <w:rPr>
          <w:sz w:val="24"/>
          <w:u w:val="single"/>
        </w:rPr>
        <w:t>underlining</w:t>
      </w:r>
      <w:r>
        <w:rPr>
          <w:sz w:val="24"/>
        </w:rPr>
        <w:t xml:space="preserve"> instead), it also makes it very easy for me and the examiner to mark AND (oops, done it again) it makes it easy for us to write comments and feedback in specific places.</w:t>
      </w:r>
    </w:p>
    <w:p w:rsidR="00FD11F7" w:rsidRDefault="00FD11F7" w:rsidP="003A59A8">
      <w:pPr>
        <w:spacing w:line="360" w:lineRule="auto"/>
        <w:jc w:val="left"/>
        <w:rPr>
          <w:sz w:val="24"/>
        </w:rPr>
      </w:pPr>
    </w:p>
    <w:p w:rsidR="00FD11F7" w:rsidRDefault="00FD11F7" w:rsidP="003A59A8">
      <w:pPr>
        <w:spacing w:line="360" w:lineRule="auto"/>
        <w:jc w:val="left"/>
        <w:rPr>
          <w:sz w:val="24"/>
        </w:rPr>
      </w:pPr>
      <w:r>
        <w:rPr>
          <w:sz w:val="24"/>
        </w:rPr>
        <w:t xml:space="preserve">When it comes to references, you need to refer to the OWL/MLA information that you’ve looked at in your TOK lessons. One tip I will give you is to keep the actual quotes in standard font, but </w:t>
      </w:r>
      <w:proofErr w:type="spellStart"/>
      <w:r>
        <w:rPr>
          <w:sz w:val="24"/>
        </w:rPr>
        <w:t>italicise</w:t>
      </w:r>
      <w:proofErr w:type="spellEnd"/>
      <w:r>
        <w:rPr>
          <w:sz w:val="24"/>
        </w:rPr>
        <w:t xml:space="preserve"> the actual reference…like this: </w:t>
      </w:r>
      <w:r w:rsidR="00C10FCF">
        <w:rPr>
          <w:sz w:val="24"/>
        </w:rPr>
        <w:t>“</w:t>
      </w:r>
      <w:r>
        <w:rPr>
          <w:sz w:val="24"/>
        </w:rPr>
        <w:t xml:space="preserve">keep the actual quotes in standard font, but </w:t>
      </w:r>
      <w:proofErr w:type="spellStart"/>
      <w:r>
        <w:rPr>
          <w:sz w:val="24"/>
        </w:rPr>
        <w:t>italicise</w:t>
      </w:r>
      <w:proofErr w:type="spellEnd"/>
      <w:r>
        <w:rPr>
          <w:sz w:val="24"/>
        </w:rPr>
        <w:t xml:space="preserve"> the actual reference” (</w:t>
      </w:r>
      <w:proofErr w:type="spellStart"/>
      <w:r>
        <w:rPr>
          <w:i/>
          <w:sz w:val="24"/>
        </w:rPr>
        <w:t>Prebble</w:t>
      </w:r>
      <w:proofErr w:type="spellEnd"/>
      <w:r>
        <w:rPr>
          <w:i/>
          <w:sz w:val="24"/>
        </w:rPr>
        <w:t xml:space="preserve">, 2012). </w:t>
      </w:r>
      <w:r>
        <w:rPr>
          <w:sz w:val="24"/>
        </w:rPr>
        <w:t>See what I did there?</w:t>
      </w:r>
    </w:p>
    <w:p w:rsidR="003A59A8" w:rsidRDefault="003A59A8" w:rsidP="003A59A8">
      <w:pPr>
        <w:spacing w:line="360" w:lineRule="auto"/>
        <w:jc w:val="left"/>
        <w:rPr>
          <w:sz w:val="24"/>
        </w:rPr>
      </w:pPr>
    </w:p>
    <w:p w:rsidR="00FD11F7" w:rsidRDefault="00FD11F7" w:rsidP="003A59A8">
      <w:pPr>
        <w:spacing w:line="360" w:lineRule="auto"/>
        <w:jc w:val="left"/>
        <w:rPr>
          <w:sz w:val="24"/>
        </w:rPr>
      </w:pPr>
      <w:r>
        <w:rPr>
          <w:sz w:val="24"/>
        </w:rPr>
        <w:t xml:space="preserve">Reports are not essays. You can split them into sections </w:t>
      </w:r>
      <w:r w:rsidR="003A59A8">
        <w:rPr>
          <w:sz w:val="24"/>
        </w:rPr>
        <w:t xml:space="preserve">Introduction, Main Results etc.) </w:t>
      </w:r>
      <w:proofErr w:type="gramStart"/>
      <w:r>
        <w:rPr>
          <w:sz w:val="24"/>
        </w:rPr>
        <w:t>and</w:t>
      </w:r>
      <w:proofErr w:type="gramEnd"/>
      <w:r>
        <w:rPr>
          <w:sz w:val="24"/>
        </w:rPr>
        <w:t xml:space="preserve"> use bullet points – see below.</w:t>
      </w:r>
    </w:p>
    <w:p w:rsidR="00FD11F7" w:rsidRDefault="00FD11F7" w:rsidP="003A59A8">
      <w:pPr>
        <w:pStyle w:val="ListParagraph"/>
        <w:numPr>
          <w:ilvl w:val="0"/>
          <w:numId w:val="1"/>
        </w:numPr>
        <w:spacing w:line="360" w:lineRule="auto"/>
        <w:jc w:val="left"/>
        <w:rPr>
          <w:sz w:val="24"/>
        </w:rPr>
      </w:pPr>
      <w:r>
        <w:rPr>
          <w:sz w:val="24"/>
        </w:rPr>
        <w:t>I found out something useful and told you so by use of a bullet point.</w:t>
      </w:r>
    </w:p>
    <w:p w:rsidR="00FD11F7" w:rsidRDefault="00FD11F7" w:rsidP="003A59A8">
      <w:pPr>
        <w:pStyle w:val="ListParagraph"/>
        <w:numPr>
          <w:ilvl w:val="0"/>
          <w:numId w:val="1"/>
        </w:numPr>
        <w:spacing w:line="360" w:lineRule="auto"/>
        <w:jc w:val="left"/>
        <w:rPr>
          <w:sz w:val="24"/>
        </w:rPr>
      </w:pPr>
      <w:r>
        <w:rPr>
          <w:sz w:val="24"/>
        </w:rPr>
        <w:t>Look, I did it again!</w:t>
      </w:r>
    </w:p>
    <w:p w:rsidR="00FD11F7" w:rsidRDefault="00FD11F7" w:rsidP="003A59A8">
      <w:pPr>
        <w:pStyle w:val="ListParagraph"/>
        <w:numPr>
          <w:ilvl w:val="0"/>
          <w:numId w:val="1"/>
        </w:numPr>
        <w:spacing w:line="360" w:lineRule="auto"/>
        <w:jc w:val="left"/>
        <w:rPr>
          <w:sz w:val="24"/>
        </w:rPr>
      </w:pPr>
      <w:r>
        <w:rPr>
          <w:sz w:val="24"/>
        </w:rPr>
        <w:t>And again!</w:t>
      </w:r>
    </w:p>
    <w:p w:rsidR="00FD11F7" w:rsidRDefault="00FD11F7" w:rsidP="003A59A8">
      <w:pPr>
        <w:spacing w:line="360" w:lineRule="auto"/>
        <w:jc w:val="left"/>
        <w:rPr>
          <w:sz w:val="24"/>
        </w:rPr>
      </w:pPr>
      <w:r>
        <w:rPr>
          <w:sz w:val="24"/>
        </w:rPr>
        <w:t>Now, I can perhaps elaborate further on my bullet points if necessary. The best way to see how this can be done properly is to read the exemplars on Moodle, you’ll get the idea.</w:t>
      </w:r>
    </w:p>
    <w:p w:rsidR="00FD11F7" w:rsidRPr="003A59A8" w:rsidRDefault="003A59A8" w:rsidP="003A59A8">
      <w:pPr>
        <w:spacing w:line="360" w:lineRule="auto"/>
        <w:jc w:val="left"/>
        <w:rPr>
          <w:b/>
          <w:sz w:val="32"/>
        </w:rPr>
      </w:pPr>
      <w:r w:rsidRPr="003A59A8">
        <w:rPr>
          <w:b/>
          <w:sz w:val="32"/>
        </w:rPr>
        <w:lastRenderedPageBreak/>
        <w:t>Main Results and Findings</w:t>
      </w:r>
    </w:p>
    <w:p w:rsidR="00C10FCF" w:rsidRDefault="003A59A8" w:rsidP="003A59A8">
      <w:pPr>
        <w:spacing w:line="360" w:lineRule="auto"/>
        <w:jc w:val="left"/>
        <w:rPr>
          <w:sz w:val="24"/>
        </w:rPr>
      </w:pPr>
      <w:r>
        <w:rPr>
          <w:sz w:val="24"/>
        </w:rPr>
        <w:t>It’s a good idea to have your main section headings follow the ‘checklist’ of the report contents so that it’s easy to follow.</w:t>
      </w:r>
      <w:r w:rsidR="00C10FCF">
        <w:rPr>
          <w:sz w:val="24"/>
        </w:rPr>
        <w:t xml:space="preserve"> Finally, you can include small diagrams etc. within the text, but it may look better if you put them in the appendices instead.</w:t>
      </w:r>
    </w:p>
    <w:p w:rsidR="001125ED" w:rsidRDefault="001125ED" w:rsidP="003A59A8">
      <w:pPr>
        <w:spacing w:line="360" w:lineRule="auto"/>
        <w:jc w:val="left"/>
        <w:rPr>
          <w:sz w:val="24"/>
        </w:rPr>
      </w:pPr>
    </w:p>
    <w:p w:rsidR="001125ED" w:rsidRPr="001125ED" w:rsidRDefault="001125ED" w:rsidP="003A59A8">
      <w:pPr>
        <w:spacing w:line="360" w:lineRule="auto"/>
        <w:jc w:val="left"/>
        <w:rPr>
          <w:b/>
          <w:sz w:val="32"/>
        </w:rPr>
      </w:pPr>
      <w:r w:rsidRPr="001125ED">
        <w:rPr>
          <w:b/>
          <w:sz w:val="32"/>
        </w:rPr>
        <w:t>Other Tips</w:t>
      </w:r>
    </w:p>
    <w:p w:rsidR="001125ED" w:rsidRDefault="001125ED" w:rsidP="001125ED">
      <w:pPr>
        <w:pStyle w:val="ListParagraph"/>
        <w:numPr>
          <w:ilvl w:val="0"/>
          <w:numId w:val="2"/>
        </w:numPr>
        <w:spacing w:line="360" w:lineRule="auto"/>
        <w:jc w:val="left"/>
        <w:rPr>
          <w:sz w:val="24"/>
        </w:rPr>
      </w:pPr>
      <w:r w:rsidRPr="001125ED">
        <w:rPr>
          <w:sz w:val="24"/>
        </w:rPr>
        <w:t>Keep your borders ‘standard’ not ‘narrow’.</w:t>
      </w:r>
    </w:p>
    <w:p w:rsidR="001125ED" w:rsidRDefault="001125ED" w:rsidP="001125ED">
      <w:pPr>
        <w:pStyle w:val="ListParagraph"/>
        <w:numPr>
          <w:ilvl w:val="0"/>
          <w:numId w:val="2"/>
        </w:numPr>
        <w:spacing w:line="360" w:lineRule="auto"/>
        <w:jc w:val="left"/>
        <w:rPr>
          <w:sz w:val="24"/>
        </w:rPr>
      </w:pPr>
      <w:r>
        <w:rPr>
          <w:sz w:val="24"/>
        </w:rPr>
        <w:t>Be consistent with your style – it should look professional and have the same ‘feel’ all the way through.</w:t>
      </w:r>
    </w:p>
    <w:p w:rsidR="001125ED" w:rsidRDefault="001125ED" w:rsidP="001125ED">
      <w:pPr>
        <w:pStyle w:val="ListParagraph"/>
        <w:numPr>
          <w:ilvl w:val="0"/>
          <w:numId w:val="2"/>
        </w:numPr>
        <w:spacing w:line="360" w:lineRule="auto"/>
        <w:jc w:val="left"/>
        <w:rPr>
          <w:sz w:val="24"/>
        </w:rPr>
      </w:pPr>
      <w:r>
        <w:rPr>
          <w:sz w:val="24"/>
        </w:rPr>
        <w:t xml:space="preserve">Don’t use more than one type of emphasis – bold, </w:t>
      </w:r>
      <w:proofErr w:type="spellStart"/>
      <w:r>
        <w:rPr>
          <w:sz w:val="24"/>
        </w:rPr>
        <w:t>italici</w:t>
      </w:r>
      <w:r w:rsidR="00AA2EE1">
        <w:rPr>
          <w:sz w:val="24"/>
        </w:rPr>
        <w:t>s</w:t>
      </w:r>
      <w:r>
        <w:rPr>
          <w:sz w:val="24"/>
        </w:rPr>
        <w:t>ed</w:t>
      </w:r>
      <w:proofErr w:type="spellEnd"/>
      <w:r>
        <w:rPr>
          <w:sz w:val="24"/>
        </w:rPr>
        <w:t xml:space="preserve">, </w:t>
      </w:r>
      <w:proofErr w:type="spellStart"/>
      <w:r w:rsidR="00AA2EE1">
        <w:rPr>
          <w:sz w:val="24"/>
        </w:rPr>
        <w:t>capitalis</w:t>
      </w:r>
      <w:bookmarkStart w:id="0" w:name="_GoBack"/>
      <w:bookmarkEnd w:id="0"/>
      <w:r>
        <w:rPr>
          <w:sz w:val="24"/>
        </w:rPr>
        <w:t>ed</w:t>
      </w:r>
      <w:proofErr w:type="spellEnd"/>
      <w:r>
        <w:rPr>
          <w:sz w:val="24"/>
        </w:rPr>
        <w:t xml:space="preserve"> and underlined looks </w:t>
      </w:r>
      <w:r w:rsidRPr="001125ED">
        <w:rPr>
          <w:b/>
          <w:i/>
          <w:sz w:val="24"/>
          <w:u w:val="single"/>
        </w:rPr>
        <w:t>STUPID</w:t>
      </w:r>
      <w:r>
        <w:rPr>
          <w:sz w:val="24"/>
        </w:rPr>
        <w:t>.</w:t>
      </w:r>
    </w:p>
    <w:p w:rsidR="001125ED" w:rsidRDefault="001125ED" w:rsidP="001125ED">
      <w:pPr>
        <w:pStyle w:val="ListParagraph"/>
        <w:numPr>
          <w:ilvl w:val="0"/>
          <w:numId w:val="2"/>
        </w:numPr>
        <w:spacing w:line="360" w:lineRule="auto"/>
        <w:jc w:val="left"/>
        <w:rPr>
          <w:sz w:val="24"/>
        </w:rPr>
      </w:pPr>
      <w:r>
        <w:rPr>
          <w:sz w:val="24"/>
        </w:rPr>
        <w:t>Save your work regularly – set up ‘time save’ so that the program you’re using saves your work automatically every 5 minutes or so</w:t>
      </w:r>
    </w:p>
    <w:p w:rsidR="001125ED" w:rsidRDefault="001125ED" w:rsidP="001125ED">
      <w:pPr>
        <w:pStyle w:val="ListParagraph"/>
        <w:numPr>
          <w:ilvl w:val="0"/>
          <w:numId w:val="2"/>
        </w:numPr>
        <w:spacing w:line="360" w:lineRule="auto"/>
        <w:jc w:val="left"/>
        <w:rPr>
          <w:sz w:val="24"/>
        </w:rPr>
      </w:pPr>
      <w:r>
        <w:rPr>
          <w:sz w:val="24"/>
        </w:rPr>
        <w:t xml:space="preserve">Yes, use spell check. Remember though, it will not </w:t>
      </w:r>
      <w:proofErr w:type="spellStart"/>
      <w:r>
        <w:rPr>
          <w:sz w:val="24"/>
        </w:rPr>
        <w:t>recognise</w:t>
      </w:r>
      <w:proofErr w:type="spellEnd"/>
      <w:r>
        <w:rPr>
          <w:sz w:val="24"/>
        </w:rPr>
        <w:t xml:space="preserve"> that you used ‘there’ instead of ‘their’ etc., so it is vital that you proof-read again and again.</w:t>
      </w:r>
    </w:p>
    <w:p w:rsidR="001125ED" w:rsidRDefault="00AA2EE1" w:rsidP="001125ED">
      <w:pPr>
        <w:pStyle w:val="ListParagraph"/>
        <w:numPr>
          <w:ilvl w:val="0"/>
          <w:numId w:val="2"/>
        </w:numPr>
        <w:spacing w:line="360" w:lineRule="auto"/>
        <w:jc w:val="left"/>
        <w:rPr>
          <w:sz w:val="24"/>
        </w:rPr>
      </w:pPr>
      <w:r>
        <w:rPr>
          <w:sz w:val="24"/>
        </w:rPr>
        <w:t>You can use American English or ‘Correct’ English – but make sure that you ‘pick and stick’ – be consistent, don’t use ‘organization’ and ‘</w:t>
      </w:r>
      <w:proofErr w:type="spellStart"/>
      <w:r>
        <w:rPr>
          <w:sz w:val="24"/>
        </w:rPr>
        <w:t>colour</w:t>
      </w:r>
      <w:proofErr w:type="spellEnd"/>
      <w:r>
        <w:rPr>
          <w:sz w:val="24"/>
        </w:rPr>
        <w:t>’ in the same document. If you want the best feedback on your spelling and grammar, use ‘correct’ English as this is the one I know!!</w:t>
      </w:r>
    </w:p>
    <w:p w:rsidR="00AA2EE1" w:rsidRPr="001125ED" w:rsidRDefault="00AA2EE1" w:rsidP="001125ED">
      <w:pPr>
        <w:pStyle w:val="ListParagraph"/>
        <w:numPr>
          <w:ilvl w:val="0"/>
          <w:numId w:val="2"/>
        </w:numPr>
        <w:spacing w:line="360" w:lineRule="auto"/>
        <w:jc w:val="left"/>
        <w:rPr>
          <w:sz w:val="24"/>
        </w:rPr>
      </w:pPr>
      <w:r>
        <w:rPr>
          <w:sz w:val="24"/>
        </w:rPr>
        <w:t>Keep a constant record of your references – I’ll show you how to present these in the bibliography/references section towards the end of the IA.</w:t>
      </w:r>
    </w:p>
    <w:p w:rsidR="001125ED" w:rsidRPr="001125ED" w:rsidRDefault="001125ED" w:rsidP="003A59A8">
      <w:pPr>
        <w:spacing w:line="360" w:lineRule="auto"/>
        <w:jc w:val="left"/>
        <w:rPr>
          <w:sz w:val="24"/>
        </w:rPr>
      </w:pPr>
    </w:p>
    <w:sectPr w:rsidR="001125ED" w:rsidRPr="001125ED" w:rsidSect="001125E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623" w:rsidRDefault="00C51623" w:rsidP="001125ED">
      <w:r>
        <w:separator/>
      </w:r>
    </w:p>
  </w:endnote>
  <w:endnote w:type="continuationSeparator" w:id="0">
    <w:p w:rsidR="00C51623" w:rsidRDefault="00C51623" w:rsidP="00112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621111"/>
      <w:docPartObj>
        <w:docPartGallery w:val="Page Numbers (Bottom of Page)"/>
        <w:docPartUnique/>
      </w:docPartObj>
    </w:sdtPr>
    <w:sdtEndPr>
      <w:rPr>
        <w:noProof/>
      </w:rPr>
    </w:sdtEndPr>
    <w:sdtContent>
      <w:p w:rsidR="001125ED" w:rsidRDefault="001125ED">
        <w:pPr>
          <w:pStyle w:val="Footer"/>
          <w:jc w:val="right"/>
        </w:pPr>
        <w:r>
          <w:fldChar w:fldCharType="begin"/>
        </w:r>
        <w:r>
          <w:instrText xml:space="preserve"> PAGE   \* MERGEFORMAT </w:instrText>
        </w:r>
        <w:r>
          <w:fldChar w:fldCharType="separate"/>
        </w:r>
        <w:r w:rsidR="00792D3A">
          <w:rPr>
            <w:noProof/>
          </w:rPr>
          <w:t>2</w:t>
        </w:r>
        <w:r>
          <w:rPr>
            <w:noProof/>
          </w:rPr>
          <w:fldChar w:fldCharType="end"/>
        </w:r>
      </w:p>
    </w:sdtContent>
  </w:sdt>
  <w:p w:rsidR="001125ED" w:rsidRDefault="001125ED">
    <w:pPr>
      <w:pStyle w:val="Footer"/>
    </w:pPr>
    <w:r>
      <w:t xml:space="preserve">In the footer, include the page number – the ‘introduction’ is page 1, not the abstract or contents or any of those ‘supplementary’ </w:t>
    </w:r>
    <w:proofErr w:type="spellStart"/>
    <w:r>
      <w:t>setions</w:t>
    </w:r>
    <w:proofErr w:type="spellEnd"/>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623" w:rsidRDefault="00C51623" w:rsidP="001125ED">
      <w:r>
        <w:separator/>
      </w:r>
    </w:p>
  </w:footnote>
  <w:footnote w:type="continuationSeparator" w:id="0">
    <w:p w:rsidR="00C51623" w:rsidRDefault="00C51623" w:rsidP="001125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5ED" w:rsidRDefault="001125ED">
    <w:pPr>
      <w:pStyle w:val="Header"/>
    </w:pPr>
    <w:r>
      <w:t>In the ‘header’ section, write your IA question</w:t>
    </w:r>
  </w:p>
  <w:p w:rsidR="001125ED" w:rsidRDefault="001125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512EC"/>
    <w:multiLevelType w:val="hybridMultilevel"/>
    <w:tmpl w:val="2A58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915316"/>
    <w:multiLevelType w:val="hybridMultilevel"/>
    <w:tmpl w:val="6960F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1F7"/>
    <w:rsid w:val="001125ED"/>
    <w:rsid w:val="003A59A8"/>
    <w:rsid w:val="0069177B"/>
    <w:rsid w:val="00792D3A"/>
    <w:rsid w:val="00AA2EE1"/>
    <w:rsid w:val="00C10FCF"/>
    <w:rsid w:val="00C51623"/>
    <w:rsid w:val="00FD1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1F7"/>
    <w:pPr>
      <w:ind w:left="720"/>
      <w:contextualSpacing/>
    </w:pPr>
  </w:style>
  <w:style w:type="paragraph" w:styleId="Header">
    <w:name w:val="header"/>
    <w:basedOn w:val="Normal"/>
    <w:link w:val="HeaderChar"/>
    <w:uiPriority w:val="99"/>
    <w:unhideWhenUsed/>
    <w:rsid w:val="001125ED"/>
    <w:pPr>
      <w:tabs>
        <w:tab w:val="center" w:pos="4680"/>
        <w:tab w:val="right" w:pos="9360"/>
      </w:tabs>
    </w:pPr>
  </w:style>
  <w:style w:type="character" w:customStyle="1" w:styleId="HeaderChar">
    <w:name w:val="Header Char"/>
    <w:basedOn w:val="DefaultParagraphFont"/>
    <w:link w:val="Header"/>
    <w:uiPriority w:val="99"/>
    <w:rsid w:val="001125ED"/>
  </w:style>
  <w:style w:type="paragraph" w:styleId="Footer">
    <w:name w:val="footer"/>
    <w:basedOn w:val="Normal"/>
    <w:link w:val="FooterChar"/>
    <w:uiPriority w:val="99"/>
    <w:unhideWhenUsed/>
    <w:rsid w:val="001125ED"/>
    <w:pPr>
      <w:tabs>
        <w:tab w:val="center" w:pos="4680"/>
        <w:tab w:val="right" w:pos="9360"/>
      </w:tabs>
    </w:pPr>
  </w:style>
  <w:style w:type="character" w:customStyle="1" w:styleId="FooterChar">
    <w:name w:val="Footer Char"/>
    <w:basedOn w:val="DefaultParagraphFont"/>
    <w:link w:val="Footer"/>
    <w:uiPriority w:val="99"/>
    <w:rsid w:val="001125ED"/>
  </w:style>
  <w:style w:type="paragraph" w:styleId="BalloonText">
    <w:name w:val="Balloon Text"/>
    <w:basedOn w:val="Normal"/>
    <w:link w:val="BalloonTextChar"/>
    <w:uiPriority w:val="99"/>
    <w:semiHidden/>
    <w:unhideWhenUsed/>
    <w:rsid w:val="001125ED"/>
    <w:rPr>
      <w:rFonts w:ascii="Tahoma" w:hAnsi="Tahoma" w:cs="Tahoma"/>
      <w:sz w:val="16"/>
      <w:szCs w:val="16"/>
    </w:rPr>
  </w:style>
  <w:style w:type="character" w:customStyle="1" w:styleId="BalloonTextChar">
    <w:name w:val="Balloon Text Char"/>
    <w:basedOn w:val="DefaultParagraphFont"/>
    <w:link w:val="BalloonText"/>
    <w:uiPriority w:val="99"/>
    <w:semiHidden/>
    <w:rsid w:val="001125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1F7"/>
    <w:pPr>
      <w:ind w:left="720"/>
      <w:contextualSpacing/>
    </w:pPr>
  </w:style>
  <w:style w:type="paragraph" w:styleId="Header">
    <w:name w:val="header"/>
    <w:basedOn w:val="Normal"/>
    <w:link w:val="HeaderChar"/>
    <w:uiPriority w:val="99"/>
    <w:unhideWhenUsed/>
    <w:rsid w:val="001125ED"/>
    <w:pPr>
      <w:tabs>
        <w:tab w:val="center" w:pos="4680"/>
        <w:tab w:val="right" w:pos="9360"/>
      </w:tabs>
    </w:pPr>
  </w:style>
  <w:style w:type="character" w:customStyle="1" w:styleId="HeaderChar">
    <w:name w:val="Header Char"/>
    <w:basedOn w:val="DefaultParagraphFont"/>
    <w:link w:val="Header"/>
    <w:uiPriority w:val="99"/>
    <w:rsid w:val="001125ED"/>
  </w:style>
  <w:style w:type="paragraph" w:styleId="Footer">
    <w:name w:val="footer"/>
    <w:basedOn w:val="Normal"/>
    <w:link w:val="FooterChar"/>
    <w:uiPriority w:val="99"/>
    <w:unhideWhenUsed/>
    <w:rsid w:val="001125ED"/>
    <w:pPr>
      <w:tabs>
        <w:tab w:val="center" w:pos="4680"/>
        <w:tab w:val="right" w:pos="9360"/>
      </w:tabs>
    </w:pPr>
  </w:style>
  <w:style w:type="character" w:customStyle="1" w:styleId="FooterChar">
    <w:name w:val="Footer Char"/>
    <w:basedOn w:val="DefaultParagraphFont"/>
    <w:link w:val="Footer"/>
    <w:uiPriority w:val="99"/>
    <w:rsid w:val="001125ED"/>
  </w:style>
  <w:style w:type="paragraph" w:styleId="BalloonText">
    <w:name w:val="Balloon Text"/>
    <w:basedOn w:val="Normal"/>
    <w:link w:val="BalloonTextChar"/>
    <w:uiPriority w:val="99"/>
    <w:semiHidden/>
    <w:unhideWhenUsed/>
    <w:rsid w:val="001125ED"/>
    <w:rPr>
      <w:rFonts w:ascii="Tahoma" w:hAnsi="Tahoma" w:cs="Tahoma"/>
      <w:sz w:val="16"/>
      <w:szCs w:val="16"/>
    </w:rPr>
  </w:style>
  <w:style w:type="character" w:customStyle="1" w:styleId="BalloonTextChar">
    <w:name w:val="Balloon Text Char"/>
    <w:basedOn w:val="DefaultParagraphFont"/>
    <w:link w:val="BalloonText"/>
    <w:uiPriority w:val="99"/>
    <w:semiHidden/>
    <w:rsid w:val="001125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9E7"/>
    <w:rsid w:val="00654783"/>
    <w:rsid w:val="00B06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76262722E241A4AEC4D50AF3107A59">
    <w:name w:val="F176262722E241A4AEC4D50AF3107A59"/>
    <w:rsid w:val="00B069E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76262722E241A4AEC4D50AF3107A59">
    <w:name w:val="F176262722E241A4AEC4D50AF3107A59"/>
    <w:rsid w:val="00B069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PREBBLE</dc:creator>
  <cp:lastModifiedBy>MATTHEW PREBBLE</cp:lastModifiedBy>
  <cp:revision>2</cp:revision>
  <cp:lastPrinted>2013-06-17T07:01:00Z</cp:lastPrinted>
  <dcterms:created xsi:type="dcterms:W3CDTF">2013-06-17T06:11:00Z</dcterms:created>
  <dcterms:modified xsi:type="dcterms:W3CDTF">2013-06-17T07:33:00Z</dcterms:modified>
</cp:coreProperties>
</file>